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7B1788" w:rsidP="00EE21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PROSHARES ULTRA SILVER</w:t>
      </w:r>
    </w:p>
    <w:p w:rsidR="007B1788" w:rsidRDefault="007B1788" w:rsidP="00EE21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AGQ</w:t>
      </w:r>
    </w:p>
    <w:p w:rsidR="00EE21DF" w:rsidRDefault="007B1788" w:rsidP="00EE21D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7B1788">
        <w:rPr>
          <w:rFonts w:ascii="Arial" w:hAnsi="Arial" w:cs="Arial"/>
          <w:b/>
          <w:bCs/>
          <w:sz w:val="28"/>
          <w:szCs w:val="28"/>
        </w:rPr>
        <w:t>US74347W3530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Emisión: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B1788" w:rsidRPr="007B1788">
        <w:rPr>
          <w:rFonts w:ascii="Arial" w:hAnsi="Arial" w:cs="Arial"/>
          <w:bCs/>
        </w:rPr>
        <w:t>4</w:t>
      </w:r>
      <w:r>
        <w:rPr>
          <w:rFonts w:ascii="Arial" w:hAnsi="Arial" w:cs="Arial"/>
        </w:rPr>
        <w:t xml:space="preserve"> de </w:t>
      </w:r>
      <w:r w:rsidR="007B1788">
        <w:rPr>
          <w:rFonts w:ascii="Arial" w:hAnsi="Arial" w:cs="Arial"/>
        </w:rPr>
        <w:t>diciembre de 2008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42979" w:rsidRPr="00942979">
        <w:rPr>
          <w:rFonts w:ascii="Arial" w:hAnsi="Arial" w:cs="Arial"/>
          <w:bCs/>
        </w:rPr>
        <w:t xml:space="preserve">ETF - </w:t>
      </w:r>
      <w:r w:rsidR="007B1788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EE21DF" w:rsidRPr="00EE21DF" w:rsidRDefault="007B1788" w:rsidP="0094297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</w:rPr>
      </w:pPr>
      <w:proofErr w:type="spellStart"/>
      <w:r w:rsidRPr="007B1788">
        <w:rPr>
          <w:rFonts w:ascii="Arial" w:hAnsi="Arial" w:cs="Arial"/>
        </w:rPr>
        <w:t>ProShares</w:t>
      </w:r>
      <w:proofErr w:type="spellEnd"/>
      <w:r w:rsidRPr="007B1788">
        <w:rPr>
          <w:rFonts w:ascii="Arial" w:hAnsi="Arial" w:cs="Arial"/>
        </w:rPr>
        <w:t xml:space="preserve"> Ultra </w:t>
      </w:r>
      <w:proofErr w:type="spellStart"/>
      <w:r w:rsidRPr="007B1788">
        <w:rPr>
          <w:rFonts w:ascii="Arial" w:hAnsi="Arial" w:cs="Arial"/>
        </w:rPr>
        <w:t>Silver</w:t>
      </w:r>
      <w:proofErr w:type="spellEnd"/>
      <w:r w:rsidRPr="007B1788">
        <w:rPr>
          <w:rFonts w:ascii="Arial" w:hAnsi="Arial" w:cs="Arial"/>
        </w:rPr>
        <w:t xml:space="preserve"> es un fondo negociable en Bolsa constituido en EE.UU. Busca resultados de inversión diarios que correspondan con dos veces (200%) el desempeño diario, ya sea positivo o negativo, de su correspondiente referencia. Sigue el desempeño diario de lingotes de plata medido por el precio de fijación de USD para entrega </w:t>
      </w:r>
      <w:r>
        <w:rPr>
          <w:rFonts w:ascii="Arial" w:hAnsi="Arial" w:cs="Arial"/>
        </w:rPr>
        <w:t>en Londres.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C86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Detalles de contacto</w:t>
      </w:r>
      <w:r w:rsidR="00520C86">
        <w:rPr>
          <w:rFonts w:ascii="Arial" w:hAnsi="Arial" w:cs="Arial"/>
          <w:b/>
          <w:bCs/>
        </w:rPr>
        <w:t xml:space="preserve">: </w:t>
      </w:r>
    </w:p>
    <w:p w:rsidR="00520C86" w:rsidRPr="00942979" w:rsidRDefault="00942979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Gestora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proofErr w:type="spellStart"/>
      <w:r w:rsidR="007B1788" w:rsidRPr="00942979">
        <w:rPr>
          <w:rFonts w:ascii="Arial" w:hAnsi="Arial" w:cs="Arial"/>
          <w:lang w:val="en-US"/>
        </w:rPr>
        <w:t>ProFund</w:t>
      </w:r>
      <w:proofErr w:type="spellEnd"/>
      <w:r w:rsidR="007B1788" w:rsidRPr="00942979">
        <w:rPr>
          <w:rFonts w:ascii="Arial" w:hAnsi="Arial" w:cs="Arial"/>
          <w:lang w:val="en-US"/>
        </w:rPr>
        <w:t xml:space="preserve"> Advisors LLC</w:t>
      </w:r>
    </w:p>
    <w:p w:rsidR="007B1788" w:rsidRDefault="00942979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Dirección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 w:rsidR="007B1788" w:rsidRPr="00942979">
        <w:rPr>
          <w:rFonts w:ascii="Arial" w:hAnsi="Arial" w:cs="Arial"/>
          <w:lang w:val="en-US"/>
        </w:rPr>
        <w:t>Avenue, Suite 1000, Bethesda, MD</w:t>
      </w:r>
      <w:r w:rsidRPr="00942979">
        <w:rPr>
          <w:rFonts w:ascii="Arial" w:hAnsi="Arial" w:cs="Arial"/>
          <w:lang w:val="en-US"/>
        </w:rPr>
        <w:t xml:space="preserve"> 20814, </w:t>
      </w:r>
      <w:r>
        <w:rPr>
          <w:rFonts w:ascii="Arial" w:hAnsi="Arial" w:cs="Arial"/>
          <w:lang w:val="en-US"/>
        </w:rPr>
        <w:t>USA</w:t>
      </w:r>
    </w:p>
    <w:p w:rsidR="00942979" w:rsidRDefault="00942979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Teléfono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>1-240-497-6400</w:t>
      </w:r>
    </w:p>
    <w:p w:rsidR="00942979" w:rsidRPr="00942979" w:rsidRDefault="00942979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Sitio</w:t>
      </w:r>
      <w:proofErr w:type="spellEnd"/>
      <w:r>
        <w:rPr>
          <w:rFonts w:ascii="Arial" w:hAnsi="Arial" w:cs="Arial"/>
          <w:lang w:val="en-US"/>
        </w:rPr>
        <w:t xml:space="preserve"> Web:</w:t>
      </w:r>
      <w:r>
        <w:rPr>
          <w:rFonts w:ascii="Arial" w:hAnsi="Arial" w:cs="Arial"/>
          <w:lang w:val="en-US"/>
        </w:rPr>
        <w:tab/>
        <w:t>www.proshares.com</w:t>
      </w:r>
    </w:p>
    <w:sectPr w:rsidR="00942979" w:rsidRPr="00942979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135D42"/>
    <w:rsid w:val="00520C86"/>
    <w:rsid w:val="007B1788"/>
    <w:rsid w:val="00942979"/>
    <w:rsid w:val="00C5756F"/>
    <w:rsid w:val="00EE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2016-03-30T18:45:00Z</dcterms:created>
  <dcterms:modified xsi:type="dcterms:W3CDTF">2016-03-30T18:45:00Z</dcterms:modified>
</cp:coreProperties>
</file>